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6222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</w:pPr>
      <w:bookmarkStart w:id="0" w:name="_Toc18348"/>
      <w:bookmarkStart w:id="1" w:name="_Toc2082"/>
      <w:bookmarkStart w:id="2" w:name="_Toc1260"/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附件表格编码：IRB-AF-</w:t>
      </w:r>
      <w:r>
        <w:rPr>
          <w:rFonts w:hint="eastAsia" w:cstheme="minorBidi"/>
          <w:b w:val="0"/>
          <w:kern w:val="2"/>
          <w:sz w:val="21"/>
          <w:szCs w:val="21"/>
          <w:lang w:val="en-US" w:eastAsia="zh-CN" w:bidi="ar-SA"/>
        </w:rPr>
        <w:t>ZDZZ</w:t>
      </w:r>
      <w:bookmarkStart w:id="3" w:name="_GoBack"/>
      <w:bookmarkEnd w:id="3"/>
      <w:r>
        <w:rPr>
          <w:rFonts w:hint="eastAsia" w:cstheme="minorBidi"/>
          <w:b w:val="0"/>
          <w:kern w:val="2"/>
          <w:sz w:val="21"/>
          <w:szCs w:val="21"/>
          <w:lang w:val="en-US" w:eastAsia="zh-CN" w:bidi="ar-SA"/>
        </w:rPr>
        <w:t>-</w:t>
      </w:r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00</w:t>
      </w:r>
      <w:r>
        <w:rPr>
          <w:rFonts w:hint="eastAsia" w:cstheme="minorBidi"/>
          <w:b w:val="0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-</w:t>
      </w:r>
      <w:r>
        <w:rPr>
          <w:rFonts w:hint="eastAsia" w:eastAsia="宋体" w:cstheme="minorBidi"/>
          <w:b w:val="0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宋体" w:cstheme="minorBidi"/>
          <w:b w:val="0"/>
          <w:kern w:val="2"/>
          <w:sz w:val="21"/>
          <w:szCs w:val="21"/>
          <w:lang w:val="en-US" w:eastAsia="zh-CN" w:bidi="ar-SA"/>
        </w:rPr>
        <w:t>.0</w:t>
      </w:r>
    </w:p>
    <w:bookmarkEnd w:id="0"/>
    <w:bookmarkEnd w:id="1"/>
    <w:bookmarkEnd w:id="2"/>
    <w:p w14:paraId="0D3D8E16">
      <w:pPr>
        <w:pStyle w:val="2"/>
        <w:bidi w:val="0"/>
      </w:pPr>
      <w:r>
        <w:t>遵循研究利益冲突政策的承诺</w:t>
      </w:r>
    </w:p>
    <w:p w14:paraId="5BF12C80">
      <w:pPr>
        <w:pStyle w:val="2"/>
        <w:bidi w:val="0"/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法人代表/研究管理部门的领导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 w14:paraId="4C3D8848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我承诺遵循组织机构的研究利益冲突政策的规定。</w:t>
      </w:r>
    </w:p>
    <w:p w14:paraId="561437B6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我知晓：我本人，我的配偶和受抚养的子女，或者我的商业合伙人，如果与我签署的研  究项目合同方、或者我所管理的研究项目申办者之间存在任何数额的经济利益， 我应当主动  向监察室声明，并应当授权其他人签署研究项目合同，或者不参与该项目的立项审批程序。</w:t>
      </w:r>
    </w:p>
    <w:p w14:paraId="1E724FFF">
      <w:pPr>
        <w:bidi w:val="0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应当主动声明的研究经济利益包括：</w:t>
      </w:r>
    </w:p>
    <w:p w14:paraId="08449F2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与合同方/申办者之间存在授予专利许可，或者研究成果转让的关系。</w:t>
      </w:r>
    </w:p>
    <w:p w14:paraId="4FED33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与合同方/申办者之间存在投资关系，如持有申办者公司的股票。</w:t>
      </w:r>
    </w:p>
    <w:p w14:paraId="658F03D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与合同方/申办者之间存在购买、出售、租借任何财产或不动产的关系。</w:t>
      </w:r>
    </w:p>
    <w:p w14:paraId="3B186A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拥有与研究产品有竞争关系的类似产品的经济利益。</w:t>
      </w:r>
    </w:p>
    <w:p w14:paraId="77A0B1C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260" w:leftChars="400" w:hanging="42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与合同方/申办者之间存在雇佣与服务关系。</w:t>
      </w:r>
    </w:p>
    <w:p w14:paraId="58738270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接受合同方/申办者支付的顾问/咨询费。</w:t>
      </w:r>
    </w:p>
    <w:p w14:paraId="1ED4A2BC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我知晓：如果我违背该利益冲突政策，可能会受到组织机构的行政处罚，还将承担由此 而导致的法律责任。</w:t>
      </w:r>
    </w:p>
    <w:p w14:paraId="07D70BBE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我将接受政府主管部门、组织机构监察室的监督。</w:t>
      </w:r>
    </w:p>
    <w:p w14:paraId="6615FDC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</w:p>
    <w:p w14:paraId="0A2371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lang w:eastAsia="zh-CN"/>
        </w:rPr>
      </w:pPr>
    </w:p>
    <w:tbl>
      <w:tblPr>
        <w:tblStyle w:val="11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2"/>
        <w:gridCol w:w="6435"/>
      </w:tblGrid>
      <w:tr w14:paraId="74630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92" w:type="dxa"/>
            <w:vAlign w:val="top"/>
          </w:tcPr>
          <w:p w14:paraId="6E1DA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签名</w:t>
            </w:r>
          </w:p>
        </w:tc>
        <w:tc>
          <w:tcPr>
            <w:tcW w:w="6435" w:type="dxa"/>
            <w:vAlign w:val="top"/>
          </w:tcPr>
          <w:p w14:paraId="0F682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</w:pPr>
          </w:p>
        </w:tc>
      </w:tr>
      <w:tr w14:paraId="66996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092" w:type="dxa"/>
            <w:vAlign w:val="top"/>
          </w:tcPr>
          <w:p w14:paraId="6FA03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6435" w:type="dxa"/>
            <w:vAlign w:val="top"/>
          </w:tcPr>
          <w:p w14:paraId="58330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-199" w:leftChars="-95" w:firstLine="840" w:firstLineChars="400"/>
              <w:textAlignment w:val="auto"/>
              <w:rPr>
                <w:rFonts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t>年       月       日</w:t>
            </w:r>
          </w:p>
        </w:tc>
      </w:tr>
    </w:tbl>
    <w:p w14:paraId="3BA4C4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cs="Times New Roman"/>
        </w:rPr>
      </w:pPr>
    </w:p>
    <w:p w14:paraId="5913E582">
      <w:pPr>
        <w:jc w:val="left"/>
        <w:rPr>
          <w:sz w:val="28"/>
          <w:szCs w:val="28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0" w:num="1"/>
      <w:rtlGutter w:val="0"/>
      <w:docGrid w:type="line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B3054">
    <w:pPr>
      <w:pStyle w:val="5"/>
      <w:pBdr>
        <w:bottom w:val="single" w:color="auto" w:sz="4" w:space="1"/>
      </w:pBdr>
      <w:jc w:val="both"/>
    </w:pPr>
    <w:r>
      <w:rPr>
        <w:rFonts w:hint="eastAsia"/>
        <w:sz w:val="18"/>
        <w:szCs w:val="18"/>
      </w:rPr>
      <w:t xml:space="preserve">遵循研究利益冲突政策的承诺 </w:t>
    </w:r>
    <w:r>
      <w:rPr>
        <w:rFonts w:hint="eastAsia"/>
        <w:sz w:val="18"/>
        <w:szCs w:val="18"/>
        <w:lang w:val="en-US" w:eastAsia="zh-CN"/>
      </w:rPr>
      <w:t xml:space="preserve">                             </w:t>
    </w:r>
    <w:r>
      <w:rPr>
        <w:rFonts w:hint="eastAsia"/>
        <w:lang w:eastAsia="zh-CN"/>
      </w:rPr>
      <w:t>无锡市第九人民医院临床试验伦理委员会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16959F"/>
    <w:multiLevelType w:val="singleLevel"/>
    <w:tmpl w:val="7D16959F"/>
    <w:lvl w:ilvl="0" w:tentative="0">
      <w:start w:val="1"/>
      <w:numFmt w:val="bullet"/>
      <w:lvlText w:val=""/>
      <w:lvlJc w:val="left"/>
      <w:pPr>
        <w:ind w:left="420" w:leftChars="0" w:hanging="420" w:firstLineChars="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7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A110B"/>
    <w:rsid w:val="00082B21"/>
    <w:rsid w:val="000D14C0"/>
    <w:rsid w:val="001727C8"/>
    <w:rsid w:val="00383173"/>
    <w:rsid w:val="003858E9"/>
    <w:rsid w:val="004A110B"/>
    <w:rsid w:val="004D7F80"/>
    <w:rsid w:val="004F65C7"/>
    <w:rsid w:val="005309E3"/>
    <w:rsid w:val="00981F72"/>
    <w:rsid w:val="00B806F6"/>
    <w:rsid w:val="00BA4FC4"/>
    <w:rsid w:val="00DE0452"/>
    <w:rsid w:val="27936058"/>
    <w:rsid w:val="3D2F43EF"/>
    <w:rsid w:val="4ACA72FB"/>
    <w:rsid w:val="52131A06"/>
    <w:rsid w:val="6A66154E"/>
    <w:rsid w:val="785978ED"/>
    <w:rsid w:val="79206045"/>
    <w:rsid w:val="7F6A08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beforeLines="0" w:after="330" w:afterLines="0"/>
      <w:jc w:val="center"/>
      <w:outlineLvl w:val="0"/>
    </w:pPr>
    <w:rPr>
      <w:rFonts w:hint="eastAsia" w:ascii="等线" w:hAnsi="等线" w:eastAsia="等线"/>
      <w:b/>
      <w:kern w:val="44"/>
      <w:sz w:val="28"/>
      <w:szCs w:val="21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423</Words>
  <Characters>441</Characters>
  <Lines>3</Lines>
  <Paragraphs>1</Paragraphs>
  <TotalTime>0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2015-07-14T03:36:00Z</dcterms:created>
  <dc:creator>微软用户</dc:creator>
  <cp:lastModifiedBy>Jojo</cp:lastModifiedBy>
  <dcterms:modified xsi:type="dcterms:W3CDTF">2026-07-23T05:40:07Z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E9A766A00E804C9BBC064D56200D96C1_13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